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C99A6" w14:textId="77777777" w:rsidR="007C1FB0" w:rsidRDefault="00FC23EC" w:rsidP="00C2206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Министрлер Кабинетинин “Кыргыз Республикасынын </w:t>
      </w:r>
      <w:r w:rsidR="007C1FB0" w:rsidRPr="007C1FB0">
        <w:rPr>
          <w:rFonts w:ascii="Times New Roman" w:hAnsi="Times New Roman" w:cs="Times New Roman"/>
          <w:b/>
          <w:sz w:val="28"/>
          <w:szCs w:val="28"/>
          <w:lang w:val="ky-KG"/>
        </w:rPr>
        <w:t>Министрлер Кабинетинин</w:t>
      </w:r>
      <w:r>
        <w:rPr>
          <w:rFonts w:ascii="Times New Roman" w:hAnsi="Times New Roman" w:cs="Times New Roman"/>
          <w:b/>
          <w:sz w:val="28"/>
          <w:szCs w:val="28"/>
          <w:lang w:val="ky-KG"/>
        </w:rPr>
        <w:t xml:space="preserve"> айрым чечимдерине өзгөртүүлөрдү киргизүү жөнүндө” токтом долбооруна</w:t>
      </w:r>
    </w:p>
    <w:p w14:paraId="1D658644" w14:textId="37DBB286" w:rsidR="003E7311" w:rsidRDefault="00FC23EC" w:rsidP="00C2206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негиздеме маалымкат</w:t>
      </w:r>
      <w:r w:rsidR="007C1FB0">
        <w:rPr>
          <w:rFonts w:ascii="Times New Roman" w:hAnsi="Times New Roman" w:cs="Times New Roman"/>
          <w:b/>
          <w:sz w:val="28"/>
          <w:szCs w:val="28"/>
          <w:lang w:val="ky-KG"/>
        </w:rPr>
        <w:t xml:space="preserve"> </w:t>
      </w:r>
    </w:p>
    <w:p w14:paraId="3D689C53" w14:textId="77777777" w:rsidR="00C2206A" w:rsidRPr="00C2206A" w:rsidRDefault="00C2206A" w:rsidP="00A13BA4">
      <w:pPr>
        <w:spacing w:after="0" w:line="240" w:lineRule="auto"/>
        <w:rPr>
          <w:rFonts w:ascii="Times New Roman" w:eastAsia="Calibri" w:hAnsi="Times New Roman" w:cs="Times New Roman"/>
          <w:b/>
          <w:color w:val="000000" w:themeColor="text1"/>
          <w:sz w:val="28"/>
          <w:szCs w:val="28"/>
        </w:rPr>
      </w:pPr>
    </w:p>
    <w:p w14:paraId="49BDA9FA" w14:textId="77777777" w:rsidR="003E7311" w:rsidRPr="0099387E" w:rsidRDefault="003E7311" w:rsidP="003E7311">
      <w:pPr>
        <w:pStyle w:val="a7"/>
        <w:numPr>
          <w:ilvl w:val="0"/>
          <w:numId w:val="2"/>
        </w:numPr>
        <w:autoSpaceDE w:val="0"/>
        <w:autoSpaceDN w:val="0"/>
        <w:adjustRightInd w:val="0"/>
        <w:spacing w:after="0" w:line="240" w:lineRule="auto"/>
        <w:jc w:val="both"/>
        <w:rPr>
          <w:rFonts w:ascii="Times New Roman" w:eastAsia="MS Mincho" w:hAnsi="Times New Roman"/>
          <w:sz w:val="28"/>
          <w:szCs w:val="28"/>
          <w:lang w:val="ky-KG" w:eastAsia="ja-JP"/>
        </w:rPr>
      </w:pPr>
      <w:r w:rsidRPr="0099387E">
        <w:rPr>
          <w:rFonts w:ascii="Times New Roman" w:hAnsi="Times New Roman"/>
          <w:b/>
          <w:sz w:val="28"/>
          <w:szCs w:val="28"/>
          <w:lang w:val="ky-KG"/>
        </w:rPr>
        <w:t>Максаты жана милдеттери</w:t>
      </w:r>
      <w:r w:rsidRPr="0099387E">
        <w:rPr>
          <w:rFonts w:ascii="Times New Roman" w:eastAsia="MS Mincho" w:hAnsi="Times New Roman"/>
          <w:sz w:val="28"/>
          <w:szCs w:val="28"/>
          <w:lang w:eastAsia="ja-JP"/>
        </w:rPr>
        <w:t xml:space="preserve"> </w:t>
      </w:r>
    </w:p>
    <w:p w14:paraId="2394B3F8" w14:textId="5BEE8202" w:rsidR="00FC23EC" w:rsidRPr="006E72A1" w:rsidRDefault="009871DF" w:rsidP="006E72A1">
      <w:pPr>
        <w:pStyle w:val="a7"/>
        <w:spacing w:line="240" w:lineRule="auto"/>
        <w:ind w:left="0" w:firstLine="567"/>
        <w:jc w:val="both"/>
        <w:rPr>
          <w:rFonts w:ascii="Times New Roman" w:hAnsi="Times New Roman"/>
          <w:bCs/>
          <w:sz w:val="28"/>
          <w:szCs w:val="28"/>
          <w:lang w:val="ky-KG"/>
        </w:rPr>
      </w:pPr>
      <w:r>
        <w:rPr>
          <w:rFonts w:ascii="Times New Roman" w:hAnsi="Times New Roman"/>
          <w:bCs/>
          <w:sz w:val="28"/>
          <w:szCs w:val="28"/>
          <w:lang w:val="ky-KG"/>
        </w:rPr>
        <w:t xml:space="preserve">Кыргыз Республикасынын Министрлер Кабинетинин токтом долбоору дайыма бирөөнүн багуусуна жана көзөмөлүнө муктаж болгон ден соолугунун мүмкүнчүлүгү чектелген балдар үчүн жеке ассистент кызматтарын көрсөтүүнү өркүндөтүү максатында, ошондой эле </w:t>
      </w:r>
      <w:r w:rsidR="006E72A1">
        <w:rPr>
          <w:rFonts w:ascii="Times New Roman" w:hAnsi="Times New Roman"/>
          <w:bCs/>
          <w:sz w:val="28"/>
          <w:szCs w:val="28"/>
          <w:lang w:val="ky-KG"/>
        </w:rPr>
        <w:t xml:space="preserve">дайыма бирөөнүн багуусуна жана көзөмөлүнө муктаж болгон </w:t>
      </w:r>
      <w:r w:rsidR="006E72A1" w:rsidRPr="006E72A1">
        <w:rPr>
          <w:rFonts w:ascii="Times New Roman" w:eastAsia="Times New Roman" w:hAnsi="Times New Roman"/>
          <w:sz w:val="28"/>
          <w:szCs w:val="28"/>
          <w:lang w:val="ky-KG"/>
        </w:rPr>
        <w:t>I</w:t>
      </w:r>
      <w:r w:rsidR="006E72A1">
        <w:rPr>
          <w:rFonts w:ascii="Times New Roman" w:eastAsia="Times New Roman" w:hAnsi="Times New Roman"/>
          <w:sz w:val="28"/>
          <w:szCs w:val="28"/>
          <w:lang w:val="ky-KG"/>
        </w:rPr>
        <w:t xml:space="preserve"> топтогу бала кезинен ден соолугунун мүмкүнчүлүгү чектелген адам (18 жаштан жогору) үчүн жеке ассистенттин кызматын киргизүү максатында </w:t>
      </w:r>
      <w:r w:rsidRPr="006E72A1">
        <w:rPr>
          <w:rFonts w:ascii="Times New Roman" w:hAnsi="Times New Roman"/>
          <w:bCs/>
          <w:sz w:val="28"/>
          <w:szCs w:val="28"/>
          <w:lang w:val="ky-KG"/>
        </w:rPr>
        <w:t>иштелип чыккан.</w:t>
      </w:r>
    </w:p>
    <w:p w14:paraId="28C1336F" w14:textId="0E5EB3CE" w:rsidR="003E7311" w:rsidRPr="002F78B6" w:rsidRDefault="002F78B6" w:rsidP="002F78B6">
      <w:pPr>
        <w:pStyle w:val="a7"/>
        <w:spacing w:line="240" w:lineRule="auto"/>
        <w:ind w:left="0" w:firstLine="567"/>
        <w:jc w:val="both"/>
        <w:rPr>
          <w:rFonts w:ascii="Times New Roman" w:hAnsi="Times New Roman"/>
          <w:bCs/>
          <w:sz w:val="28"/>
          <w:szCs w:val="28"/>
          <w:lang w:val="ky-KG"/>
        </w:rPr>
      </w:pPr>
      <w:r>
        <w:rPr>
          <w:rFonts w:ascii="Times New Roman" w:hAnsi="Times New Roman"/>
          <w:bCs/>
          <w:sz w:val="28"/>
          <w:szCs w:val="28"/>
          <w:lang w:val="ky-KG"/>
        </w:rPr>
        <w:t>Бул долбоордун милдети болуп майыптуулугу бар баланы/адамды багуу боюнча көрсөтүлгөн кызматтын сапатын жакшыртуу, ошондой эле дайыма бирөөнүн багусуна жана көзөмөлүнө муктаж ден соолугунун мүмкүнчүлүгү чектелген баланы/адамды караган ата-энеге, мыйзамдуу өкүлдөрүнө, жакын туугандарына жана адамдарга мамлекеттик колдоо көрсөтүү болуп эсептелет.</w:t>
      </w:r>
    </w:p>
    <w:p w14:paraId="67FE7CD0" w14:textId="77777777" w:rsidR="006E72A1" w:rsidRPr="003E7311" w:rsidRDefault="006E72A1" w:rsidP="007C153F">
      <w:pPr>
        <w:pStyle w:val="a7"/>
        <w:spacing w:line="240" w:lineRule="auto"/>
        <w:ind w:left="0" w:firstLine="567"/>
        <w:jc w:val="both"/>
        <w:rPr>
          <w:rFonts w:ascii="Times New Roman" w:hAnsi="Times New Roman"/>
          <w:sz w:val="28"/>
          <w:szCs w:val="28"/>
          <w:lang w:val="ky-KG"/>
        </w:rPr>
      </w:pPr>
    </w:p>
    <w:p w14:paraId="0E21588D" w14:textId="5DDAAA39" w:rsidR="00C2206A" w:rsidRPr="003E7311" w:rsidRDefault="001A1D57" w:rsidP="003E7311">
      <w:pPr>
        <w:pStyle w:val="a7"/>
        <w:numPr>
          <w:ilvl w:val="0"/>
          <w:numId w:val="2"/>
        </w:numPr>
        <w:spacing w:after="0" w:line="276" w:lineRule="auto"/>
        <w:ind w:right="423"/>
        <w:jc w:val="both"/>
        <w:rPr>
          <w:rFonts w:ascii="Times New Roman" w:hAnsi="Times New Roman"/>
          <w:b/>
          <w:sz w:val="28"/>
          <w:szCs w:val="28"/>
          <w:lang w:val="ky-KG"/>
        </w:rPr>
      </w:pPr>
      <w:r w:rsidRPr="002F78B6">
        <w:rPr>
          <w:rFonts w:ascii="Times New Roman" w:hAnsi="Times New Roman"/>
          <w:b/>
          <w:sz w:val="28"/>
          <w:szCs w:val="28"/>
          <w:lang w:val="ky-KG"/>
        </w:rPr>
        <w:t xml:space="preserve"> </w:t>
      </w:r>
      <w:r w:rsidR="003E7311" w:rsidRPr="00987AA0">
        <w:rPr>
          <w:rFonts w:ascii="Times New Roman" w:hAnsi="Times New Roman"/>
          <w:b/>
          <w:sz w:val="28"/>
          <w:szCs w:val="28"/>
          <w:lang w:val="ky-KG"/>
        </w:rPr>
        <w:t>Баяндоо бөлүгү</w:t>
      </w:r>
    </w:p>
    <w:p w14:paraId="62248BD3" w14:textId="5358C2BD" w:rsidR="002F78B6" w:rsidRDefault="00476165" w:rsidP="0075622D">
      <w:pPr>
        <w:pStyle w:val="a6"/>
        <w:shd w:val="clear" w:color="auto" w:fill="FFFFFF"/>
        <w:spacing w:before="0" w:beforeAutospacing="0" w:after="0" w:afterAutospacing="0"/>
        <w:ind w:firstLine="567"/>
        <w:jc w:val="both"/>
        <w:rPr>
          <w:sz w:val="28"/>
          <w:szCs w:val="28"/>
          <w:lang w:val="ky-KG"/>
        </w:rPr>
      </w:pPr>
      <w:r>
        <w:rPr>
          <w:sz w:val="28"/>
          <w:szCs w:val="28"/>
          <w:lang w:val="ky-KG"/>
        </w:rPr>
        <w:t>Кыргыз Республикасынын 2019-жылдын 13-мартындагы № 34 Мыйзамы менен Бириккен Улуттар Уюмунун 2006-жылдын 13-декабрындагы Башкы Ассамблеясы тарабынан кабыл алынган жана 2011-жылдын 21- сентябрында кол коюлган БУУнун Майыптардын укуктары жөнүндө Конвенциясы ратификацияланган.</w:t>
      </w:r>
    </w:p>
    <w:p w14:paraId="4CF0F7A1" w14:textId="5B5D2DF9" w:rsidR="00476165" w:rsidRDefault="00476165" w:rsidP="0075622D">
      <w:pPr>
        <w:pStyle w:val="a6"/>
        <w:shd w:val="clear" w:color="auto" w:fill="FFFFFF"/>
        <w:spacing w:before="0" w:beforeAutospacing="0" w:after="0" w:afterAutospacing="0"/>
        <w:ind w:firstLine="567"/>
        <w:jc w:val="both"/>
        <w:rPr>
          <w:sz w:val="28"/>
          <w:szCs w:val="28"/>
          <w:lang w:val="ky-KG"/>
        </w:rPr>
      </w:pPr>
      <w:r>
        <w:rPr>
          <w:sz w:val="28"/>
          <w:szCs w:val="28"/>
          <w:lang w:val="ky-KG"/>
        </w:rPr>
        <w:t>Бүгүнкү күндө Конвенциянын жоболорун ишке ашыруу майыптуулугу бар адамдардын укуктарын камсыздоонун азыркы механизмдерин өркүндөтүүнү жана жаңы механизмдерин киргизүүнү, алардын социалдык интеграциясы үчүн шарттарды түзүүнү жана социалдык кызматтарды кеңейтүүнү талап кылат.</w:t>
      </w:r>
    </w:p>
    <w:p w14:paraId="20B97D3B" w14:textId="5AB6AFDE" w:rsidR="00476165" w:rsidRDefault="00476165" w:rsidP="0075622D">
      <w:pPr>
        <w:pStyle w:val="a6"/>
        <w:shd w:val="clear" w:color="auto" w:fill="FFFFFF"/>
        <w:spacing w:before="0" w:beforeAutospacing="0" w:after="0" w:afterAutospacing="0"/>
        <w:ind w:firstLine="567"/>
        <w:jc w:val="both"/>
        <w:rPr>
          <w:sz w:val="28"/>
          <w:szCs w:val="28"/>
          <w:lang w:val="ky-KG"/>
        </w:rPr>
      </w:pPr>
      <w:r>
        <w:rPr>
          <w:sz w:val="28"/>
          <w:szCs w:val="28"/>
          <w:lang w:val="ky-KG"/>
        </w:rPr>
        <w:t xml:space="preserve">Бул багытта мамлекеттик башкаруунун бардык чөйрөлөрүндө ирээттүү иштер өткөрүлүүдө. </w:t>
      </w:r>
    </w:p>
    <w:p w14:paraId="2F14FB04" w14:textId="1ADE06EB" w:rsidR="002F78B6" w:rsidRDefault="00476165" w:rsidP="0075622D">
      <w:pPr>
        <w:pStyle w:val="a6"/>
        <w:shd w:val="clear" w:color="auto" w:fill="FFFFFF"/>
        <w:spacing w:before="0" w:beforeAutospacing="0" w:after="0" w:afterAutospacing="0"/>
        <w:ind w:firstLine="567"/>
        <w:jc w:val="both"/>
        <w:rPr>
          <w:sz w:val="28"/>
          <w:szCs w:val="28"/>
          <w:lang w:val="ky-KG"/>
        </w:rPr>
      </w:pPr>
      <w:r>
        <w:rPr>
          <w:sz w:val="28"/>
          <w:szCs w:val="28"/>
          <w:lang w:val="ky-KG"/>
        </w:rPr>
        <w:t>2022-жылы республикада 199 миң ден соолугунун мүмкүнчүлүгү чектелген адам, анын ичинде 34 мин бала жашайт.</w:t>
      </w:r>
    </w:p>
    <w:p w14:paraId="30828967" w14:textId="68C88E40" w:rsidR="00476165" w:rsidRDefault="00476165" w:rsidP="0075622D">
      <w:pPr>
        <w:pStyle w:val="a6"/>
        <w:shd w:val="clear" w:color="auto" w:fill="FFFFFF"/>
        <w:spacing w:before="0" w:beforeAutospacing="0" w:after="0" w:afterAutospacing="0"/>
        <w:ind w:firstLine="567"/>
        <w:jc w:val="both"/>
        <w:rPr>
          <w:sz w:val="28"/>
          <w:szCs w:val="28"/>
          <w:lang w:val="ky-KG"/>
        </w:rPr>
      </w:pPr>
      <w:r>
        <w:rPr>
          <w:sz w:val="28"/>
          <w:szCs w:val="28"/>
          <w:lang w:val="ky-KG"/>
        </w:rPr>
        <w:t>Акыркы жылдары дүйнө жүзүндөгүдөй эле, Кыргыз Республикасынын аймагында оорулуу балдардын саны өсүп жатат жана 18 жашка чейинки балдарды күбөлөндүрүүнүн жыл сайын саны өсүүсү менен кайрадан ден соолугунун мүмкүнчүлүгү чектелген деп таанылган балдардын санынын өсүшү дагы байкалууда.</w:t>
      </w:r>
    </w:p>
    <w:p w14:paraId="71060A29" w14:textId="7F7F9236" w:rsidR="00476165" w:rsidRDefault="00692333" w:rsidP="0075622D">
      <w:pPr>
        <w:pStyle w:val="a6"/>
        <w:shd w:val="clear" w:color="auto" w:fill="FFFFFF"/>
        <w:spacing w:before="0" w:beforeAutospacing="0" w:after="0" w:afterAutospacing="0"/>
        <w:ind w:firstLine="567"/>
        <w:jc w:val="both"/>
        <w:rPr>
          <w:sz w:val="28"/>
          <w:szCs w:val="28"/>
          <w:lang w:val="ky-KG"/>
        </w:rPr>
      </w:pPr>
      <w:r>
        <w:rPr>
          <w:sz w:val="28"/>
          <w:szCs w:val="28"/>
          <w:lang w:val="ky-KG"/>
        </w:rPr>
        <w:lastRenderedPageBreak/>
        <w:t>Майыптуулуктун эң көп өсүүсү төмөнкү патологиялар боюнча – төрөлгөндө өнүгүү аномалиясы (32,8 пайыз), нерв системасынын оорулары (20,3 пайыз), психикалык бузулуулар (15,3 пайыз) байкалат.</w:t>
      </w:r>
    </w:p>
    <w:p w14:paraId="177EDD30" w14:textId="4721E302" w:rsidR="00CD7622" w:rsidRDefault="00CD7622" w:rsidP="0075622D">
      <w:pPr>
        <w:pStyle w:val="a6"/>
        <w:shd w:val="clear" w:color="auto" w:fill="FFFFFF"/>
        <w:spacing w:before="0" w:beforeAutospacing="0" w:after="0" w:afterAutospacing="0"/>
        <w:ind w:firstLine="567"/>
        <w:jc w:val="both"/>
        <w:rPr>
          <w:sz w:val="28"/>
          <w:szCs w:val="28"/>
          <w:lang w:val="ky-KG"/>
        </w:rPr>
      </w:pPr>
      <w:r>
        <w:rPr>
          <w:sz w:val="28"/>
          <w:szCs w:val="28"/>
          <w:lang w:val="ky-KG"/>
        </w:rPr>
        <w:t xml:space="preserve">Кыргыз Республикасынын Өкмөтүнүн 2018-жылдын 23- ноябрындагы № 556 токтому менен дайыма бирөөнүн багуусуна жана көзөмөлүнө муктаж болгон, ден соолугунун мүмкүнчүлүгү чектелген баланы баккан ата-энелерге, мыйзамдуу өкүлдөрүнө, жакын туугандарына жана адамдарга мамлекеттик колдоону көрсөтүү тартибин регламентациялоо, багуу боюнча көрсөтүлгөн кызматтын сапатын жакшыртуу максатында дайыма бирөөнүн багуусуна жана көзөмөлүнө муктаж болгон ден соолугунун мүмкүнчүлүгү чектелген балага жеке ассистент кызматын төлөө шарттары жөнүндө Жобо бекитилген. </w:t>
      </w:r>
    </w:p>
    <w:p w14:paraId="317563BA" w14:textId="214EDA17" w:rsidR="00692333" w:rsidRDefault="00CD7622" w:rsidP="0075622D">
      <w:pPr>
        <w:pStyle w:val="a6"/>
        <w:shd w:val="clear" w:color="auto" w:fill="FFFFFF"/>
        <w:spacing w:before="0" w:beforeAutospacing="0" w:after="0" w:afterAutospacing="0"/>
        <w:ind w:firstLine="567"/>
        <w:jc w:val="both"/>
        <w:rPr>
          <w:sz w:val="28"/>
          <w:szCs w:val="28"/>
          <w:lang w:val="ky-KG"/>
        </w:rPr>
      </w:pPr>
      <w:r>
        <w:rPr>
          <w:sz w:val="28"/>
          <w:szCs w:val="28"/>
          <w:lang w:val="ky-KG"/>
        </w:rPr>
        <w:t xml:space="preserve">Ушуга байланыштуу, 2019-жылдын 1-январынан тартып республикада жеке ассистент кызматы киргизилген, анда жеке ассистенттин кызматтарын төлөө өткөн жылга калктын орточо жан башына жашоо минимумуна карата каралган. </w:t>
      </w:r>
    </w:p>
    <w:p w14:paraId="63E91C20" w14:textId="39B8BF05" w:rsidR="00CC364D" w:rsidRDefault="00CD7622" w:rsidP="0075622D">
      <w:pPr>
        <w:pStyle w:val="a6"/>
        <w:shd w:val="clear" w:color="auto" w:fill="FFFFFF"/>
        <w:spacing w:before="0" w:beforeAutospacing="0" w:after="0" w:afterAutospacing="0"/>
        <w:ind w:firstLine="567"/>
        <w:jc w:val="both"/>
        <w:rPr>
          <w:rFonts w:eastAsia="Calibri"/>
          <w:sz w:val="28"/>
          <w:szCs w:val="28"/>
          <w:lang w:val="ky-KG" w:eastAsia="en-US"/>
        </w:rPr>
      </w:pPr>
      <w:r>
        <w:rPr>
          <w:sz w:val="28"/>
          <w:szCs w:val="28"/>
          <w:shd w:val="clear" w:color="auto" w:fill="FFFFFF"/>
          <w:lang w:val="ky-KG"/>
        </w:rPr>
        <w:t xml:space="preserve">Жеке </w:t>
      </w:r>
      <w:r w:rsidRPr="00B22FF4">
        <w:rPr>
          <w:rFonts w:eastAsia="Calibri"/>
          <w:sz w:val="28"/>
          <w:szCs w:val="28"/>
          <w:lang w:val="ky-KG" w:eastAsia="en-US"/>
        </w:rPr>
        <w:t>ассистент</w:t>
      </w:r>
      <w:r>
        <w:rPr>
          <w:rFonts w:eastAsia="Calibri"/>
          <w:sz w:val="28"/>
          <w:szCs w:val="28"/>
          <w:lang w:val="ky-KG" w:eastAsia="en-US"/>
        </w:rPr>
        <w:t xml:space="preserve"> </w:t>
      </w:r>
      <w:r w:rsidR="005F7951">
        <w:rPr>
          <w:rFonts w:eastAsia="Calibri"/>
          <w:sz w:val="28"/>
          <w:szCs w:val="28"/>
          <w:lang w:val="ky-KG" w:eastAsia="en-US"/>
        </w:rPr>
        <w:t>милдеттүү мамлекеттик камсыздандыруу боюнча ыктыярдуу патенттин жана камсыздандыруу полисинин негизинде Келишимге ылайык кызматтарды көрсөтөт.</w:t>
      </w:r>
    </w:p>
    <w:p w14:paraId="576ADD4D" w14:textId="0B4BAEC9" w:rsidR="005F7951" w:rsidRPr="00CC364D" w:rsidRDefault="00AB5A4C" w:rsidP="0075622D">
      <w:pPr>
        <w:pStyle w:val="a6"/>
        <w:shd w:val="clear" w:color="auto" w:fill="FFFFFF"/>
        <w:spacing w:before="0" w:beforeAutospacing="0" w:after="0" w:afterAutospacing="0"/>
        <w:ind w:firstLine="567"/>
        <w:jc w:val="both"/>
        <w:rPr>
          <w:sz w:val="28"/>
          <w:szCs w:val="28"/>
          <w:shd w:val="clear" w:color="auto" w:fill="FFFFFF"/>
          <w:lang w:val="ky-KG"/>
        </w:rPr>
      </w:pPr>
      <w:r>
        <w:rPr>
          <w:sz w:val="28"/>
          <w:szCs w:val="28"/>
          <w:shd w:val="clear" w:color="auto" w:fill="FFFFFF"/>
          <w:lang w:val="ky-KG"/>
        </w:rPr>
        <w:t xml:space="preserve">Бул кызматты киргизүү иштөөгө мүмкүнчүлүгү болбогон адамдарга пенсия курагына жеткенде пенсия менен камсыздоого укугу болушуна мүмкүнчүлүк берет. </w:t>
      </w:r>
    </w:p>
    <w:p w14:paraId="317A3068" w14:textId="196DC929" w:rsidR="00056782" w:rsidRDefault="00DB1EE2" w:rsidP="00597B04">
      <w:pPr>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2022-жылдын 1-январында республика боюнча ДМЧ балдарга жеке ассистенттин кызматтарын көрсөткөндөрдүн саны 8200 адамды түзөт.</w:t>
      </w:r>
    </w:p>
    <w:p w14:paraId="23CADAAD" w14:textId="40692B1C" w:rsidR="00DB1EE2" w:rsidRDefault="00997500" w:rsidP="00597B04">
      <w:pPr>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Акыркы жылдар аралыгында дайыма бирөөнүн багуусуна муктаж болгон 18 жаштан жогорку майыптуулугу бар адамдарды багуу маселеси көтөрүлүп жатканы белгиленет.</w:t>
      </w:r>
    </w:p>
    <w:p w14:paraId="0804EF9E" w14:textId="125154E1" w:rsidR="00997500" w:rsidRDefault="00997500" w:rsidP="00597B04">
      <w:pPr>
        <w:spacing w:after="0" w:line="240" w:lineRule="auto"/>
        <w:ind w:firstLine="567"/>
        <w:jc w:val="both"/>
        <w:rPr>
          <w:rFonts w:ascii="Times New Roman" w:eastAsia="Courier New" w:hAnsi="Times New Roman" w:cs="Times New Roman"/>
          <w:sz w:val="28"/>
          <w:szCs w:val="28"/>
          <w:lang w:val="ky-KG"/>
        </w:rPr>
      </w:pPr>
      <w:r>
        <w:rPr>
          <w:rFonts w:ascii="Times New Roman" w:hAnsi="Times New Roman"/>
          <w:sz w:val="28"/>
          <w:szCs w:val="28"/>
          <w:lang w:val="ky-KG"/>
        </w:rPr>
        <w:t xml:space="preserve">Майыптуулугу бар адамдарга алар 18 жашка чыкканда бир топ күч-аракет жумшала турганын жана кароого убакыт көп кете турганын эске алып, ошондой эле майыптуулугу бар адамдардын социалдык стационардык мекемелерге баруусун болтурбоо максатында, долбоор менен бала кезинен </w:t>
      </w:r>
      <w:r w:rsidRPr="00997500">
        <w:rPr>
          <w:rFonts w:ascii="Times New Roman" w:eastAsia="Courier New" w:hAnsi="Times New Roman" w:cs="Times New Roman"/>
          <w:sz w:val="28"/>
          <w:szCs w:val="28"/>
          <w:lang w:val="ky-KG"/>
        </w:rPr>
        <w:t>I</w:t>
      </w:r>
      <w:r>
        <w:rPr>
          <w:rFonts w:ascii="Times New Roman" w:eastAsia="Courier New" w:hAnsi="Times New Roman" w:cs="Times New Roman"/>
          <w:sz w:val="28"/>
          <w:szCs w:val="28"/>
          <w:lang w:val="ky-KG"/>
        </w:rPr>
        <w:t xml:space="preserve"> топтогу ден соолугунун мүмкүнчүлүгү чектелген адамдарга (18 жаштан жогору) жеке ассистент кызматын киргизүү сунушталат.</w:t>
      </w:r>
    </w:p>
    <w:p w14:paraId="5531FAE7" w14:textId="01435B15" w:rsidR="00997500" w:rsidRDefault="00997500" w:rsidP="00597B04">
      <w:pPr>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Мындай учурда багуучу адамдарды акчалай жактан колдоо жарандын боло турган эмгек акысынын айрым ордун толтуруу катары көрсөтсө болот. </w:t>
      </w:r>
    </w:p>
    <w:p w14:paraId="0A03B7EF" w14:textId="357F160D" w:rsidR="000475C1" w:rsidRDefault="00997500" w:rsidP="009E3520">
      <w:pPr>
        <w:spacing w:after="0" w:line="240" w:lineRule="auto"/>
        <w:ind w:firstLine="567"/>
        <w:jc w:val="both"/>
        <w:rPr>
          <w:rFonts w:ascii="Times New Roman" w:hAnsi="Times New Roman" w:cs="Times New Roman"/>
          <w:sz w:val="28"/>
          <w:szCs w:val="28"/>
          <w:lang w:val="ky-KG"/>
        </w:rPr>
      </w:pPr>
      <w:r>
        <w:rPr>
          <w:rFonts w:ascii="Times New Roman" w:hAnsi="Times New Roman"/>
          <w:sz w:val="28"/>
          <w:szCs w:val="28"/>
          <w:lang w:val="ky-KG"/>
        </w:rPr>
        <w:t xml:space="preserve">Бала кезинен </w:t>
      </w:r>
      <w:r w:rsidRPr="00997500">
        <w:rPr>
          <w:rFonts w:ascii="Times New Roman" w:hAnsi="Times New Roman" w:cs="Times New Roman"/>
          <w:sz w:val="28"/>
          <w:szCs w:val="28"/>
          <w:lang w:val="ky-KG"/>
        </w:rPr>
        <w:t>I</w:t>
      </w:r>
      <w:r>
        <w:rPr>
          <w:rFonts w:ascii="Times New Roman" w:hAnsi="Times New Roman" w:cs="Times New Roman"/>
          <w:sz w:val="28"/>
          <w:szCs w:val="28"/>
          <w:lang w:val="ky-KG"/>
        </w:rPr>
        <w:t xml:space="preserve"> топтогу ден соолугунун мүмкүнчүлүгү чектелген адамдарга жеке ассистент кызматын киргизген учурда </w:t>
      </w:r>
      <w:r w:rsidR="009E3520">
        <w:rPr>
          <w:rFonts w:ascii="Times New Roman" w:hAnsi="Times New Roman" w:cs="Times New Roman"/>
          <w:sz w:val="28"/>
          <w:szCs w:val="28"/>
          <w:lang w:val="ky-KG"/>
        </w:rPr>
        <w:t xml:space="preserve">2022-жылдын 1-июнунан тартып, ошондой эле жеке ассистенттердин кызматын дайыма бирөөнүн багуусуна жана көзөмөлүнө муктаж болгон балдарга жана 18 жаштан жогорку адамдарга өткөн жылга калктын </w:t>
      </w:r>
      <w:r w:rsidR="009E3520">
        <w:rPr>
          <w:rFonts w:ascii="Times New Roman" w:hAnsi="Times New Roman" w:cs="Times New Roman"/>
          <w:sz w:val="28"/>
          <w:szCs w:val="28"/>
          <w:lang w:val="ky-KG"/>
        </w:rPr>
        <w:lastRenderedPageBreak/>
        <w:t xml:space="preserve">жан башына орточо эсеп менен жашоо минимуму өлчөмүндө төлөө үчүн 2022-жылга бекитилген бюджеттен республикалык бюджеттен кошумча </w:t>
      </w:r>
      <w:r w:rsidR="009E3520" w:rsidRPr="009E3520">
        <w:rPr>
          <w:rFonts w:ascii="Times New Roman" w:hAnsi="Times New Roman" w:cs="Times New Roman"/>
          <w:sz w:val="28"/>
          <w:szCs w:val="28"/>
          <w:lang w:val="ky-KG"/>
        </w:rPr>
        <w:t>570,5 млн. сом</w:t>
      </w:r>
      <w:r w:rsidR="009E3520">
        <w:rPr>
          <w:rFonts w:ascii="Times New Roman" w:hAnsi="Times New Roman" w:cs="Times New Roman"/>
          <w:sz w:val="28"/>
          <w:szCs w:val="28"/>
          <w:lang w:val="ky-KG"/>
        </w:rPr>
        <w:t xml:space="preserve"> талап кылынат.</w:t>
      </w:r>
    </w:p>
    <w:p w14:paraId="677DB2A9" w14:textId="77777777" w:rsidR="007C1FB0" w:rsidRPr="009E3520" w:rsidRDefault="007C1FB0" w:rsidP="009E3520">
      <w:pPr>
        <w:spacing w:after="0" w:line="240" w:lineRule="auto"/>
        <w:ind w:firstLine="567"/>
        <w:jc w:val="both"/>
        <w:rPr>
          <w:rFonts w:ascii="Times New Roman" w:hAnsi="Times New Roman" w:cs="Times New Roman"/>
          <w:sz w:val="28"/>
          <w:szCs w:val="28"/>
          <w:lang w:val="ky-KG"/>
        </w:rPr>
      </w:pPr>
    </w:p>
    <w:p w14:paraId="04B451FE" w14:textId="4817CE76" w:rsidR="003E7311" w:rsidRPr="003E7311" w:rsidRDefault="003E7311" w:rsidP="007C1FB0">
      <w:pPr>
        <w:pStyle w:val="a7"/>
        <w:widowControl w:val="0"/>
        <w:numPr>
          <w:ilvl w:val="0"/>
          <w:numId w:val="2"/>
        </w:numPr>
        <w:tabs>
          <w:tab w:val="left" w:pos="1134"/>
        </w:tabs>
        <w:autoSpaceDE w:val="0"/>
        <w:autoSpaceDN w:val="0"/>
        <w:adjustRightInd w:val="0"/>
        <w:spacing w:after="0" w:line="240" w:lineRule="auto"/>
        <w:ind w:left="0" w:firstLine="708"/>
        <w:jc w:val="both"/>
        <w:rPr>
          <w:rFonts w:ascii="Times New Roman" w:hAnsi="Times New Roman"/>
          <w:sz w:val="28"/>
          <w:szCs w:val="28"/>
          <w:lang w:val="ky-KG"/>
        </w:rPr>
      </w:pPr>
      <w:r w:rsidRPr="003E7311">
        <w:rPr>
          <w:rFonts w:ascii="Times New Roman" w:eastAsia="Times New Roman" w:hAnsi="Times New Roman"/>
          <w:b/>
          <w:bCs/>
          <w:sz w:val="28"/>
          <w:szCs w:val="28"/>
          <w:lang w:val="ky-KG"/>
        </w:rPr>
        <w:t>Боло турчу социалдык, экономикалык, укуктук, укук коргоочулук, гендердик, экологиялык, коррупциялык кесепеттердин божомолдору</w:t>
      </w:r>
    </w:p>
    <w:p w14:paraId="72223BA6" w14:textId="232AF235" w:rsidR="009E3520" w:rsidRPr="00E06521" w:rsidRDefault="00567DC7" w:rsidP="009E3520">
      <w:pPr>
        <w:pStyle w:val="ac"/>
        <w:ind w:right="5" w:firstLine="567"/>
        <w:jc w:val="both"/>
        <w:rPr>
          <w:sz w:val="28"/>
          <w:szCs w:val="28"/>
          <w:lang w:val="ky-KG"/>
        </w:rPr>
      </w:pPr>
      <w:r>
        <w:rPr>
          <w:sz w:val="28"/>
          <w:szCs w:val="28"/>
          <w:lang w:val="ky-KG"/>
        </w:rPr>
        <w:t>Кыргыз Республикасынын Министрлер Кабинетинин бул</w:t>
      </w:r>
      <w:r w:rsidR="009E3520">
        <w:rPr>
          <w:sz w:val="28"/>
          <w:szCs w:val="28"/>
          <w:lang w:val="ky-KG"/>
        </w:rPr>
        <w:t xml:space="preserve"> токтом долбоорун кабыл алуу</w:t>
      </w:r>
      <w:r w:rsidR="009E3520" w:rsidRPr="00E06521">
        <w:rPr>
          <w:sz w:val="28"/>
          <w:szCs w:val="28"/>
          <w:lang w:val="ky-KG"/>
        </w:rPr>
        <w:t xml:space="preserve"> </w:t>
      </w:r>
      <w:r w:rsidR="009E3520" w:rsidRPr="007678EC">
        <w:rPr>
          <w:sz w:val="28"/>
          <w:szCs w:val="28"/>
          <w:lang w:val="ky-KG"/>
        </w:rPr>
        <w:t>терс социалдык, экономикалык, укуктук, укук коргоочу, гендердик, экологиялык, коррупциялык натыйжаларга алып келбейт.</w:t>
      </w:r>
    </w:p>
    <w:p w14:paraId="1C8323F8" w14:textId="77777777" w:rsidR="00C2206A" w:rsidRPr="00567DC7" w:rsidRDefault="00C2206A" w:rsidP="00567DC7">
      <w:pPr>
        <w:pStyle w:val="tkTekst"/>
        <w:spacing w:after="0" w:line="240" w:lineRule="auto"/>
        <w:ind w:firstLine="0"/>
        <w:rPr>
          <w:rFonts w:ascii="Times New Roman" w:hAnsi="Times New Roman" w:cs="Times New Roman"/>
          <w:sz w:val="28"/>
          <w:szCs w:val="28"/>
          <w:lang w:val="ky-KG"/>
        </w:rPr>
      </w:pPr>
    </w:p>
    <w:p w14:paraId="7F9B3E08" w14:textId="77777777" w:rsidR="003E7311" w:rsidRPr="00567DC7" w:rsidRDefault="003E7311" w:rsidP="007C1FB0">
      <w:pPr>
        <w:pStyle w:val="tkTekst"/>
        <w:numPr>
          <w:ilvl w:val="0"/>
          <w:numId w:val="2"/>
        </w:numPr>
        <w:tabs>
          <w:tab w:val="left" w:pos="1134"/>
        </w:tabs>
        <w:spacing w:after="0" w:line="240" w:lineRule="auto"/>
        <w:ind w:left="0" w:firstLine="567"/>
        <w:contextualSpacing/>
        <w:rPr>
          <w:rFonts w:ascii="Times New Roman" w:hAnsi="Times New Roman" w:cs="Times New Roman"/>
          <w:sz w:val="28"/>
          <w:szCs w:val="28"/>
          <w:lang w:val="ky-KG"/>
        </w:rPr>
      </w:pPr>
      <w:r w:rsidRPr="00055DE2">
        <w:rPr>
          <w:rFonts w:ascii="Times New Roman" w:hAnsi="Times New Roman"/>
          <w:b/>
          <w:sz w:val="28"/>
          <w:szCs w:val="28"/>
          <w:lang w:val="ky-KG"/>
        </w:rPr>
        <w:t>Коомдук талкуунун жыйынтыктары жөнүндө маалымат</w:t>
      </w:r>
      <w:r w:rsidRPr="00567DC7">
        <w:rPr>
          <w:rFonts w:ascii="Times New Roman" w:hAnsi="Times New Roman" w:cs="Times New Roman"/>
          <w:sz w:val="28"/>
          <w:szCs w:val="28"/>
          <w:lang w:val="ky-KG"/>
        </w:rPr>
        <w:t xml:space="preserve"> </w:t>
      </w:r>
    </w:p>
    <w:p w14:paraId="4B7543B5" w14:textId="77777777" w:rsidR="003E7311" w:rsidRPr="00E06521" w:rsidRDefault="003E7311" w:rsidP="003E7311">
      <w:pPr>
        <w:pStyle w:val="tkTekst"/>
        <w:spacing w:after="0" w:line="240" w:lineRule="auto"/>
        <w:rPr>
          <w:rFonts w:ascii="Times New Roman" w:hAnsi="Times New Roman" w:cs="Times New Roman"/>
          <w:sz w:val="28"/>
          <w:szCs w:val="28"/>
          <w:lang w:val="ky-KG"/>
        </w:rPr>
      </w:pPr>
      <w:r w:rsidRPr="00E06521">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коомдук талкуулоо</w:t>
      </w:r>
      <w:r>
        <w:rPr>
          <w:rFonts w:ascii="Times New Roman" w:hAnsi="Times New Roman" w:cs="Times New Roman"/>
          <w:sz w:val="28"/>
          <w:szCs w:val="28"/>
          <w:lang w:val="ky-KG"/>
        </w:rPr>
        <w:t xml:space="preserve">ну уюштуруу максатында </w:t>
      </w:r>
      <w:r w:rsidRPr="00E06521">
        <w:rPr>
          <w:rFonts w:ascii="Times New Roman" w:hAnsi="Times New Roman" w:cs="Times New Roman"/>
          <w:sz w:val="28"/>
          <w:szCs w:val="28"/>
          <w:lang w:val="ky-KG"/>
        </w:rPr>
        <w:t>Кыргыз Республикасынын Министр</w:t>
      </w:r>
      <w:r>
        <w:rPr>
          <w:rFonts w:ascii="Times New Roman" w:hAnsi="Times New Roman" w:cs="Times New Roman"/>
          <w:sz w:val="28"/>
          <w:szCs w:val="28"/>
          <w:lang w:val="ky-KG"/>
        </w:rPr>
        <w:t xml:space="preserve">лер Кабинетинин расмий сайтына жана </w:t>
      </w:r>
      <w:r w:rsidRPr="00E06521">
        <w:rPr>
          <w:rFonts w:ascii="Times New Roman" w:hAnsi="Times New Roman" w:cs="Times New Roman"/>
          <w:sz w:val="28"/>
          <w:szCs w:val="28"/>
          <w:lang w:val="ky-KG"/>
        </w:rPr>
        <w:t>Кыргыз Республикасынын ченемдик укуктук актыларынын долбоорлорун коомдук та</w:t>
      </w:r>
      <w:r>
        <w:rPr>
          <w:rFonts w:ascii="Times New Roman" w:hAnsi="Times New Roman" w:cs="Times New Roman"/>
          <w:sz w:val="28"/>
          <w:szCs w:val="28"/>
          <w:lang w:val="ky-KG"/>
        </w:rPr>
        <w:t xml:space="preserve">лкуулоонун Бирдиктүү порталына </w:t>
      </w:r>
      <w:r w:rsidRPr="00E06521">
        <w:rPr>
          <w:rFonts w:ascii="Times New Roman" w:hAnsi="Times New Roman" w:cs="Times New Roman"/>
          <w:sz w:val="28"/>
          <w:szCs w:val="28"/>
          <w:lang w:val="ky-KG"/>
        </w:rPr>
        <w:t>жайгаштырыл</w:t>
      </w:r>
      <w:r>
        <w:rPr>
          <w:rFonts w:ascii="Times New Roman" w:hAnsi="Times New Roman" w:cs="Times New Roman"/>
          <w:sz w:val="28"/>
          <w:szCs w:val="28"/>
          <w:lang w:val="ky-KG"/>
        </w:rPr>
        <w:t>ат.</w:t>
      </w:r>
    </w:p>
    <w:p w14:paraId="0E5F0EF2" w14:textId="77777777" w:rsidR="00C2206A" w:rsidRPr="003E7311" w:rsidRDefault="00C2206A" w:rsidP="00C2206A">
      <w:pPr>
        <w:spacing w:after="0" w:line="240" w:lineRule="auto"/>
        <w:ind w:firstLine="709"/>
        <w:jc w:val="both"/>
        <w:rPr>
          <w:rFonts w:ascii="Times New Roman" w:hAnsi="Times New Roman"/>
          <w:sz w:val="28"/>
          <w:szCs w:val="28"/>
          <w:lang w:val="ky-KG"/>
        </w:rPr>
      </w:pPr>
    </w:p>
    <w:p w14:paraId="07FAF12B" w14:textId="1FED1574" w:rsidR="003E7311" w:rsidRPr="003E7311" w:rsidRDefault="003E7311" w:rsidP="007C1FB0">
      <w:pPr>
        <w:pStyle w:val="a7"/>
        <w:numPr>
          <w:ilvl w:val="0"/>
          <w:numId w:val="2"/>
        </w:numPr>
        <w:tabs>
          <w:tab w:val="left" w:pos="993"/>
        </w:tabs>
        <w:suppressAutoHyphens/>
        <w:autoSpaceDN w:val="0"/>
        <w:spacing w:after="0" w:line="240" w:lineRule="auto"/>
        <w:ind w:left="0" w:firstLine="567"/>
        <w:jc w:val="both"/>
        <w:textAlignment w:val="baseline"/>
        <w:rPr>
          <w:rFonts w:ascii="Times New Roman" w:eastAsia="Times New Roman" w:hAnsi="Times New Roman"/>
          <w:b/>
          <w:bCs/>
          <w:sz w:val="28"/>
          <w:szCs w:val="28"/>
          <w:lang w:val="ky-KG"/>
        </w:rPr>
      </w:pPr>
      <w:r w:rsidRPr="003E7311">
        <w:rPr>
          <w:rFonts w:ascii="Times New Roman" w:eastAsia="Times New Roman" w:hAnsi="Times New Roman"/>
          <w:b/>
          <w:bCs/>
          <w:sz w:val="28"/>
          <w:szCs w:val="28"/>
          <w:lang w:val="ky-KG"/>
        </w:rPr>
        <w:t>Долбоордун мыйзамдарга шайкеш келишине талдоо жүргүзүү</w:t>
      </w:r>
    </w:p>
    <w:p w14:paraId="419A946D" w14:textId="1390026A" w:rsidR="00567DC7" w:rsidRDefault="00567DC7" w:rsidP="00C2206A">
      <w:pPr>
        <w:spacing w:after="0" w:line="240" w:lineRule="auto"/>
        <w:ind w:firstLine="708"/>
        <w:jc w:val="both"/>
        <w:rPr>
          <w:rFonts w:ascii="Times New Roman" w:hAnsi="Times New Roman"/>
          <w:bCs/>
          <w:sz w:val="28"/>
          <w:szCs w:val="28"/>
          <w:lang w:val="ky-KG"/>
        </w:rPr>
      </w:pPr>
      <w:r>
        <w:rPr>
          <w:rFonts w:ascii="Times New Roman" w:hAnsi="Times New Roman"/>
          <w:bCs/>
          <w:sz w:val="28"/>
          <w:szCs w:val="28"/>
          <w:lang w:val="ky-KG"/>
        </w:rPr>
        <w:t>Кыргыз Республикасынын Министрлер Кабинетинин токтом долбоору азыркы мыйзам ченемдерине, ошондой эле белгиленген тартипте күчүнө кирген, Кыргыз Республикасы катышуучу болуп эсептелген эл аралык келишимдерге каршы келбейт.</w:t>
      </w:r>
    </w:p>
    <w:p w14:paraId="03495E5F" w14:textId="77777777" w:rsidR="00C2206A" w:rsidRPr="007C1FB0" w:rsidRDefault="00C2206A" w:rsidP="00C2206A">
      <w:pPr>
        <w:spacing w:after="0" w:line="240" w:lineRule="auto"/>
        <w:jc w:val="both"/>
        <w:rPr>
          <w:rFonts w:ascii="Times New Roman" w:hAnsi="Times New Roman"/>
          <w:b/>
          <w:sz w:val="28"/>
          <w:szCs w:val="28"/>
          <w:lang w:val="ky-KG"/>
        </w:rPr>
      </w:pPr>
    </w:p>
    <w:p w14:paraId="714CBA09" w14:textId="69E4F096" w:rsidR="003E7311" w:rsidRPr="003E7311" w:rsidRDefault="003E7311" w:rsidP="003E7311">
      <w:pPr>
        <w:pStyle w:val="a7"/>
        <w:numPr>
          <w:ilvl w:val="0"/>
          <w:numId w:val="2"/>
        </w:numPr>
        <w:spacing w:after="0" w:line="240" w:lineRule="auto"/>
        <w:ind w:right="-1"/>
        <w:jc w:val="both"/>
        <w:rPr>
          <w:rFonts w:ascii="Times New Roman" w:hAnsi="Times New Roman"/>
          <w:b/>
          <w:sz w:val="28"/>
          <w:szCs w:val="28"/>
          <w:lang w:val="ky-KG"/>
        </w:rPr>
      </w:pPr>
      <w:r w:rsidRPr="003E7311">
        <w:rPr>
          <w:rFonts w:ascii="Times New Roman" w:hAnsi="Times New Roman"/>
          <w:b/>
          <w:sz w:val="28"/>
          <w:szCs w:val="28"/>
          <w:lang w:val="ky-KG"/>
        </w:rPr>
        <w:t>Каржылоо булактары жөнүндө маалымат</w:t>
      </w:r>
    </w:p>
    <w:p w14:paraId="16B94905" w14:textId="316F7B44" w:rsidR="00567DC7" w:rsidRDefault="00567DC7" w:rsidP="00C2206A">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Министрлер Кабинетинин токтомунун сунуш кылынган долбоорун ишке ашырууга республикалык бюджеттен кошумча </w:t>
      </w:r>
      <w:r w:rsidRPr="00567DC7">
        <w:rPr>
          <w:rFonts w:ascii="Times New Roman" w:hAnsi="Times New Roman" w:cs="Times New Roman"/>
          <w:sz w:val="28"/>
          <w:szCs w:val="28"/>
          <w:lang w:val="ky-KG"/>
        </w:rPr>
        <w:t>570,5 млн. сом</w:t>
      </w:r>
      <w:r>
        <w:rPr>
          <w:rFonts w:ascii="Times New Roman" w:hAnsi="Times New Roman" w:cs="Times New Roman"/>
          <w:sz w:val="28"/>
          <w:szCs w:val="28"/>
          <w:lang w:val="ky-KG"/>
        </w:rPr>
        <w:t xml:space="preserve"> суммасындагы кошумча каражаттарды бөлүү талап кылынат. </w:t>
      </w:r>
    </w:p>
    <w:p w14:paraId="3E7C946B" w14:textId="77777777" w:rsidR="00C2206A" w:rsidRPr="007C1FB0" w:rsidRDefault="00C2206A" w:rsidP="00C2206A">
      <w:pPr>
        <w:spacing w:after="0" w:line="240" w:lineRule="auto"/>
        <w:ind w:left="567"/>
        <w:jc w:val="both"/>
        <w:rPr>
          <w:rFonts w:ascii="Times New Roman" w:hAnsi="Times New Roman"/>
          <w:b/>
          <w:sz w:val="28"/>
          <w:szCs w:val="28"/>
          <w:lang w:val="ky-KG"/>
        </w:rPr>
      </w:pPr>
    </w:p>
    <w:p w14:paraId="35A6C2C8" w14:textId="764A59D7" w:rsidR="003E7311" w:rsidRDefault="003E7311" w:rsidP="003E7311">
      <w:pPr>
        <w:pStyle w:val="ac"/>
        <w:numPr>
          <w:ilvl w:val="0"/>
          <w:numId w:val="2"/>
        </w:numPr>
        <w:ind w:right="5"/>
        <w:jc w:val="both"/>
        <w:rPr>
          <w:sz w:val="28"/>
          <w:szCs w:val="28"/>
          <w:lang w:val="ky-KG"/>
        </w:rPr>
      </w:pPr>
      <w:r w:rsidRPr="003E7311">
        <w:rPr>
          <w:b/>
          <w:sz w:val="28"/>
          <w:szCs w:val="28"/>
          <w:lang w:val="ky-KG"/>
        </w:rPr>
        <w:t>Жөнгө салуучу таасирди талдоо тууралуу маалымат</w:t>
      </w:r>
      <w:r w:rsidRPr="007C1FB0">
        <w:rPr>
          <w:sz w:val="28"/>
          <w:szCs w:val="28"/>
          <w:lang w:val="ky-KG"/>
        </w:rPr>
        <w:t xml:space="preserve"> </w:t>
      </w:r>
    </w:p>
    <w:p w14:paraId="361F0948" w14:textId="598B3664" w:rsidR="003E7311" w:rsidRDefault="003E7311" w:rsidP="003E7311">
      <w:pPr>
        <w:pStyle w:val="ac"/>
        <w:ind w:left="19" w:right="5" w:firstLine="571"/>
        <w:jc w:val="both"/>
        <w:rPr>
          <w:sz w:val="28"/>
          <w:szCs w:val="28"/>
          <w:lang w:val="ky-KG"/>
        </w:rPr>
      </w:pPr>
      <w:r>
        <w:rPr>
          <w:sz w:val="28"/>
          <w:szCs w:val="28"/>
          <w:lang w:val="ky-KG"/>
        </w:rPr>
        <w:t xml:space="preserve">Сунуш кылынган мыйзам долбоору </w:t>
      </w:r>
      <w:r w:rsidRPr="00E06521">
        <w:rPr>
          <w:sz w:val="28"/>
          <w:szCs w:val="28"/>
          <w:lang w:val="ky-KG"/>
        </w:rPr>
        <w:t xml:space="preserve">жөнгө салуучулук таасирин </w:t>
      </w:r>
      <w:r>
        <w:rPr>
          <w:sz w:val="28"/>
          <w:szCs w:val="28"/>
          <w:lang w:val="ky-KG"/>
        </w:rPr>
        <w:t>талдоо өткөрүүнү талап кылбайт, себеби ишкердик ишмердигин жөнгө салууга багытталган эмес.</w:t>
      </w:r>
    </w:p>
    <w:p w14:paraId="72A72449" w14:textId="77777777" w:rsidR="00C2206A" w:rsidRPr="003E7311" w:rsidRDefault="00C2206A" w:rsidP="003E7311">
      <w:pPr>
        <w:pStyle w:val="a7"/>
        <w:autoSpaceDE w:val="0"/>
        <w:autoSpaceDN w:val="0"/>
        <w:adjustRightInd w:val="0"/>
        <w:spacing w:after="0" w:line="240" w:lineRule="auto"/>
        <w:ind w:left="567"/>
        <w:jc w:val="both"/>
        <w:rPr>
          <w:rFonts w:ascii="Times New Roman" w:hAnsi="Times New Roman"/>
          <w:sz w:val="28"/>
          <w:szCs w:val="28"/>
          <w:lang w:val="ky-KG"/>
        </w:rPr>
      </w:pPr>
    </w:p>
    <w:p w14:paraId="76F00DD4" w14:textId="77777777" w:rsidR="00432961" w:rsidRPr="003E7311" w:rsidRDefault="00432961" w:rsidP="00C2206A">
      <w:pPr>
        <w:autoSpaceDE w:val="0"/>
        <w:autoSpaceDN w:val="0"/>
        <w:adjustRightInd w:val="0"/>
        <w:spacing w:after="0" w:line="240" w:lineRule="auto"/>
        <w:jc w:val="both"/>
        <w:rPr>
          <w:rFonts w:ascii="Times New Roman" w:hAnsi="Times New Roman"/>
          <w:sz w:val="28"/>
          <w:szCs w:val="28"/>
          <w:lang w:val="ky-KG"/>
        </w:rPr>
      </w:pPr>
    </w:p>
    <w:p w14:paraId="10DC10BC" w14:textId="2B9AF979" w:rsidR="007057F4" w:rsidRPr="003E7311" w:rsidRDefault="00C2206A" w:rsidP="003E7311">
      <w:pPr>
        <w:autoSpaceDE w:val="0"/>
        <w:autoSpaceDN w:val="0"/>
        <w:adjustRightInd w:val="0"/>
        <w:spacing w:after="0" w:line="240" w:lineRule="auto"/>
        <w:ind w:firstLine="567"/>
        <w:rPr>
          <w:rFonts w:ascii="Times New Roman" w:hAnsi="Times New Roman"/>
          <w:b/>
          <w:sz w:val="28"/>
          <w:szCs w:val="28"/>
          <w:lang w:val="ky-KG"/>
        </w:rPr>
      </w:pPr>
      <w:r w:rsidRPr="002A7D4D">
        <w:rPr>
          <w:rFonts w:ascii="Times New Roman" w:hAnsi="Times New Roman"/>
          <w:b/>
          <w:sz w:val="28"/>
          <w:szCs w:val="28"/>
        </w:rPr>
        <w:t xml:space="preserve">Министр </w:t>
      </w:r>
      <w:r w:rsidRPr="002A7D4D">
        <w:rPr>
          <w:rFonts w:ascii="Times New Roman" w:hAnsi="Times New Roman"/>
          <w:b/>
          <w:sz w:val="28"/>
          <w:szCs w:val="28"/>
        </w:rPr>
        <w:tab/>
      </w:r>
      <w:r w:rsidRPr="002A7D4D">
        <w:rPr>
          <w:rFonts w:ascii="Times New Roman" w:hAnsi="Times New Roman"/>
          <w:b/>
          <w:sz w:val="28"/>
          <w:szCs w:val="28"/>
        </w:rPr>
        <w:tab/>
      </w:r>
      <w:r w:rsidRPr="002A7D4D">
        <w:rPr>
          <w:rFonts w:ascii="Times New Roman" w:hAnsi="Times New Roman"/>
          <w:b/>
          <w:sz w:val="28"/>
          <w:szCs w:val="28"/>
        </w:rPr>
        <w:tab/>
      </w:r>
      <w:r w:rsidRPr="002A7D4D">
        <w:rPr>
          <w:rFonts w:ascii="Times New Roman" w:hAnsi="Times New Roman"/>
          <w:b/>
          <w:sz w:val="28"/>
          <w:szCs w:val="28"/>
        </w:rPr>
        <w:tab/>
      </w:r>
      <w:r w:rsidRPr="002A7D4D">
        <w:rPr>
          <w:rFonts w:ascii="Times New Roman" w:hAnsi="Times New Roman"/>
          <w:b/>
          <w:sz w:val="28"/>
          <w:szCs w:val="28"/>
        </w:rPr>
        <w:tab/>
      </w:r>
      <w:r w:rsidRPr="002A7D4D">
        <w:rPr>
          <w:rFonts w:ascii="Times New Roman" w:hAnsi="Times New Roman"/>
          <w:b/>
          <w:sz w:val="28"/>
          <w:szCs w:val="28"/>
        </w:rPr>
        <w:tab/>
      </w:r>
      <w:r w:rsidRPr="002A7D4D">
        <w:rPr>
          <w:rFonts w:ascii="Times New Roman" w:hAnsi="Times New Roman"/>
          <w:b/>
          <w:sz w:val="28"/>
          <w:szCs w:val="28"/>
        </w:rPr>
        <w:tab/>
      </w:r>
      <w:r w:rsidR="0072576C">
        <w:rPr>
          <w:rFonts w:ascii="Times New Roman" w:hAnsi="Times New Roman"/>
          <w:b/>
          <w:sz w:val="28"/>
          <w:szCs w:val="28"/>
        </w:rPr>
        <w:t xml:space="preserve">   </w:t>
      </w:r>
      <w:r>
        <w:rPr>
          <w:rFonts w:ascii="Times New Roman" w:hAnsi="Times New Roman"/>
          <w:b/>
          <w:sz w:val="28"/>
          <w:szCs w:val="28"/>
        </w:rPr>
        <w:t xml:space="preserve">К.Б. </w:t>
      </w:r>
      <w:proofErr w:type="spellStart"/>
      <w:r>
        <w:rPr>
          <w:rFonts w:ascii="Times New Roman" w:hAnsi="Times New Roman"/>
          <w:b/>
          <w:sz w:val="28"/>
          <w:szCs w:val="28"/>
        </w:rPr>
        <w:t>Базарбаев</w:t>
      </w:r>
      <w:proofErr w:type="spellEnd"/>
    </w:p>
    <w:sectPr w:rsidR="007057F4" w:rsidRPr="003E7311" w:rsidSect="007057F4">
      <w:footerReference w:type="default" r:id="rId7"/>
      <w:pgSz w:w="11906" w:h="16838"/>
      <w:pgMar w:top="1134" w:right="170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7240C" w14:textId="77777777" w:rsidR="00FE3A25" w:rsidRDefault="00FE3A25" w:rsidP="007057F4">
      <w:pPr>
        <w:spacing w:after="0" w:line="240" w:lineRule="auto"/>
      </w:pPr>
      <w:r>
        <w:separator/>
      </w:r>
    </w:p>
  </w:endnote>
  <w:endnote w:type="continuationSeparator" w:id="0">
    <w:p w14:paraId="1667F594" w14:textId="77777777" w:rsidR="00FE3A25" w:rsidRDefault="00FE3A25" w:rsidP="007057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3092433"/>
      <w:docPartObj>
        <w:docPartGallery w:val="Page Numbers (Bottom of Page)"/>
        <w:docPartUnique/>
      </w:docPartObj>
    </w:sdtPr>
    <w:sdtEndPr>
      <w:rPr>
        <w:rFonts w:ascii="Times New Roman" w:hAnsi="Times New Roman" w:cs="Times New Roman"/>
      </w:rPr>
    </w:sdtEndPr>
    <w:sdtContent>
      <w:p w14:paraId="3DAAD1BA" w14:textId="0A50FC6B" w:rsidR="009E3520" w:rsidRPr="007057F4" w:rsidRDefault="009E3520">
        <w:pPr>
          <w:pStyle w:val="aa"/>
          <w:jc w:val="right"/>
          <w:rPr>
            <w:rFonts w:ascii="Times New Roman" w:hAnsi="Times New Roman" w:cs="Times New Roman"/>
          </w:rPr>
        </w:pPr>
        <w:r w:rsidRPr="007057F4">
          <w:rPr>
            <w:rFonts w:ascii="Times New Roman" w:hAnsi="Times New Roman" w:cs="Times New Roman"/>
          </w:rPr>
          <w:fldChar w:fldCharType="begin"/>
        </w:r>
        <w:r w:rsidRPr="007057F4">
          <w:rPr>
            <w:rFonts w:ascii="Times New Roman" w:hAnsi="Times New Roman" w:cs="Times New Roman"/>
          </w:rPr>
          <w:instrText>PAGE   \* MERGEFORMAT</w:instrText>
        </w:r>
        <w:r w:rsidRPr="007057F4">
          <w:rPr>
            <w:rFonts w:ascii="Times New Roman" w:hAnsi="Times New Roman" w:cs="Times New Roman"/>
          </w:rPr>
          <w:fldChar w:fldCharType="separate"/>
        </w:r>
        <w:r w:rsidR="00567DC7">
          <w:rPr>
            <w:rFonts w:ascii="Times New Roman" w:hAnsi="Times New Roman" w:cs="Times New Roman"/>
            <w:noProof/>
          </w:rPr>
          <w:t>3</w:t>
        </w:r>
        <w:r w:rsidRPr="007057F4">
          <w:rPr>
            <w:rFonts w:ascii="Times New Roman" w:hAnsi="Times New Roman" w:cs="Times New Roman"/>
          </w:rPr>
          <w:fldChar w:fldCharType="end"/>
        </w:r>
      </w:p>
    </w:sdtContent>
  </w:sdt>
  <w:p w14:paraId="200CEFBE" w14:textId="77777777" w:rsidR="009E3520" w:rsidRDefault="009E352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A133E" w14:textId="77777777" w:rsidR="00FE3A25" w:rsidRDefault="00FE3A25" w:rsidP="007057F4">
      <w:pPr>
        <w:spacing w:after="0" w:line="240" w:lineRule="auto"/>
      </w:pPr>
      <w:r>
        <w:separator/>
      </w:r>
    </w:p>
  </w:footnote>
  <w:footnote w:type="continuationSeparator" w:id="0">
    <w:p w14:paraId="4C943CE4" w14:textId="77777777" w:rsidR="00FE3A25" w:rsidRDefault="00FE3A25" w:rsidP="007057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27333"/>
    <w:multiLevelType w:val="hybridMultilevel"/>
    <w:tmpl w:val="1390F5D2"/>
    <w:lvl w:ilvl="0" w:tplc="3DB81FAC">
      <w:start w:val="1"/>
      <w:numFmt w:val="decimal"/>
      <w:lvlText w:val="%1."/>
      <w:lvlJc w:val="left"/>
      <w:pPr>
        <w:ind w:left="927"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60A569B8"/>
    <w:multiLevelType w:val="hybridMultilevel"/>
    <w:tmpl w:val="523401EC"/>
    <w:lvl w:ilvl="0" w:tplc="4F5AA736">
      <w:start w:val="1"/>
      <w:numFmt w:val="decimal"/>
      <w:lvlText w:val="%1."/>
      <w:lvlJc w:val="left"/>
      <w:pPr>
        <w:ind w:left="1068" w:hanging="360"/>
      </w:pPr>
      <w:rPr>
        <w:rFonts w:eastAsia="Calibri"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424881226">
    <w:abstractNumId w:val="0"/>
  </w:num>
  <w:num w:numId="2" w16cid:durableId="14201047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206A"/>
    <w:rsid w:val="00000199"/>
    <w:rsid w:val="000475C1"/>
    <w:rsid w:val="00056782"/>
    <w:rsid w:val="00077637"/>
    <w:rsid w:val="000A7840"/>
    <w:rsid w:val="000E586B"/>
    <w:rsid w:val="00140B0C"/>
    <w:rsid w:val="001516A0"/>
    <w:rsid w:val="001A1D57"/>
    <w:rsid w:val="001F65DC"/>
    <w:rsid w:val="002E11CF"/>
    <w:rsid w:val="002F78B6"/>
    <w:rsid w:val="00330A7C"/>
    <w:rsid w:val="003D20F4"/>
    <w:rsid w:val="003E7311"/>
    <w:rsid w:val="003F2CFF"/>
    <w:rsid w:val="00432961"/>
    <w:rsid w:val="00447D1C"/>
    <w:rsid w:val="00476165"/>
    <w:rsid w:val="004A710E"/>
    <w:rsid w:val="004E4B0F"/>
    <w:rsid w:val="00557FA0"/>
    <w:rsid w:val="00567DC7"/>
    <w:rsid w:val="00597B04"/>
    <w:rsid w:val="005E5FD3"/>
    <w:rsid w:val="005F7951"/>
    <w:rsid w:val="00624F7B"/>
    <w:rsid w:val="006414A5"/>
    <w:rsid w:val="00692333"/>
    <w:rsid w:val="0069720A"/>
    <w:rsid w:val="006E72A1"/>
    <w:rsid w:val="006F28B1"/>
    <w:rsid w:val="00701DCD"/>
    <w:rsid w:val="007057F4"/>
    <w:rsid w:val="0072576C"/>
    <w:rsid w:val="007525E9"/>
    <w:rsid w:val="0075622D"/>
    <w:rsid w:val="00783E1C"/>
    <w:rsid w:val="007A1558"/>
    <w:rsid w:val="007A789B"/>
    <w:rsid w:val="007C153F"/>
    <w:rsid w:val="007C1FB0"/>
    <w:rsid w:val="007F5104"/>
    <w:rsid w:val="00835A98"/>
    <w:rsid w:val="009127B0"/>
    <w:rsid w:val="009871DF"/>
    <w:rsid w:val="00997500"/>
    <w:rsid w:val="009E3520"/>
    <w:rsid w:val="00A13BA4"/>
    <w:rsid w:val="00A64CC5"/>
    <w:rsid w:val="00A83025"/>
    <w:rsid w:val="00AB5A4C"/>
    <w:rsid w:val="00AE6A07"/>
    <w:rsid w:val="00B03EA1"/>
    <w:rsid w:val="00B22FF4"/>
    <w:rsid w:val="00B56044"/>
    <w:rsid w:val="00BF3B23"/>
    <w:rsid w:val="00C2206A"/>
    <w:rsid w:val="00C368E8"/>
    <w:rsid w:val="00CA26F0"/>
    <w:rsid w:val="00CC0D28"/>
    <w:rsid w:val="00CC364D"/>
    <w:rsid w:val="00CC38F5"/>
    <w:rsid w:val="00CD7622"/>
    <w:rsid w:val="00D01AC6"/>
    <w:rsid w:val="00D705FF"/>
    <w:rsid w:val="00DA1702"/>
    <w:rsid w:val="00DA4CBC"/>
    <w:rsid w:val="00DB1EE2"/>
    <w:rsid w:val="00E00133"/>
    <w:rsid w:val="00E83040"/>
    <w:rsid w:val="00EA2ADC"/>
    <w:rsid w:val="00EC7B03"/>
    <w:rsid w:val="00ED440E"/>
    <w:rsid w:val="00F04AD1"/>
    <w:rsid w:val="00F41A13"/>
    <w:rsid w:val="00F41A34"/>
    <w:rsid w:val="00F46EEA"/>
    <w:rsid w:val="00FB66C4"/>
    <w:rsid w:val="00FC23EC"/>
    <w:rsid w:val="00FE3A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BD16E"/>
  <w15:docId w15:val="{92D18095-8907-4221-95DC-64702620F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206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2206A"/>
    <w:pPr>
      <w:spacing w:after="60"/>
      <w:ind w:firstLine="567"/>
      <w:jc w:val="both"/>
    </w:pPr>
    <w:rPr>
      <w:rFonts w:ascii="Arial" w:eastAsia="Times New Roman" w:hAnsi="Arial" w:cs="Arial"/>
      <w:sz w:val="20"/>
      <w:szCs w:val="20"/>
    </w:rPr>
  </w:style>
  <w:style w:type="character" w:styleId="a3">
    <w:name w:val="Hyperlink"/>
    <w:basedOn w:val="a0"/>
    <w:uiPriority w:val="99"/>
    <w:unhideWhenUsed/>
    <w:rsid w:val="00C2206A"/>
    <w:rPr>
      <w:color w:val="0000FF"/>
      <w:u w:val="single"/>
    </w:rPr>
  </w:style>
  <w:style w:type="paragraph" w:styleId="a4">
    <w:name w:val="annotation text"/>
    <w:basedOn w:val="a"/>
    <w:link w:val="a5"/>
    <w:uiPriority w:val="99"/>
    <w:unhideWhenUsed/>
    <w:rsid w:val="00C2206A"/>
    <w:rPr>
      <w:rFonts w:ascii="Calibri" w:eastAsia="Calibri" w:hAnsi="Calibri" w:cs="Times New Roman"/>
      <w:sz w:val="20"/>
      <w:szCs w:val="20"/>
      <w:lang w:val="x-none" w:eastAsia="x-none"/>
    </w:rPr>
  </w:style>
  <w:style w:type="character" w:customStyle="1" w:styleId="a5">
    <w:name w:val="Текст примечания Знак"/>
    <w:basedOn w:val="a0"/>
    <w:link w:val="a4"/>
    <w:uiPriority w:val="99"/>
    <w:rsid w:val="00C2206A"/>
    <w:rPr>
      <w:rFonts w:ascii="Calibri" w:eastAsia="Calibri" w:hAnsi="Calibri" w:cs="Times New Roman"/>
      <w:sz w:val="20"/>
      <w:szCs w:val="20"/>
      <w:lang w:val="x-none" w:eastAsia="x-none"/>
    </w:rPr>
  </w:style>
  <w:style w:type="paragraph" w:styleId="a6">
    <w:name w:val="Normal (Web)"/>
    <w:basedOn w:val="a"/>
    <w:uiPriority w:val="99"/>
    <w:unhideWhenUsed/>
    <w:rsid w:val="00C2206A"/>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qFormat/>
    <w:rsid w:val="00C2206A"/>
    <w:pPr>
      <w:spacing w:after="160" w:line="259" w:lineRule="auto"/>
      <w:ind w:left="720"/>
      <w:contextualSpacing/>
    </w:pPr>
    <w:rPr>
      <w:rFonts w:ascii="Calibri" w:eastAsia="Calibri" w:hAnsi="Calibri" w:cs="Times New Roman"/>
      <w:lang w:eastAsia="en-US"/>
    </w:rPr>
  </w:style>
  <w:style w:type="table" w:customStyle="1" w:styleId="TableNormal">
    <w:name w:val="Table Normal"/>
    <w:rsid w:val="004E4B0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8">
    <w:name w:val="header"/>
    <w:basedOn w:val="a"/>
    <w:link w:val="a9"/>
    <w:uiPriority w:val="99"/>
    <w:unhideWhenUsed/>
    <w:rsid w:val="007057F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057F4"/>
    <w:rPr>
      <w:rFonts w:eastAsiaTheme="minorEastAsia"/>
      <w:lang w:eastAsia="ru-RU"/>
    </w:rPr>
  </w:style>
  <w:style w:type="paragraph" w:styleId="aa">
    <w:name w:val="footer"/>
    <w:basedOn w:val="a"/>
    <w:link w:val="ab"/>
    <w:uiPriority w:val="99"/>
    <w:unhideWhenUsed/>
    <w:rsid w:val="007057F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057F4"/>
    <w:rPr>
      <w:rFonts w:eastAsiaTheme="minorEastAsia"/>
      <w:lang w:eastAsia="ru-RU"/>
    </w:rPr>
  </w:style>
  <w:style w:type="paragraph" w:customStyle="1" w:styleId="ac">
    <w:name w:val="Стиль"/>
    <w:rsid w:val="003E73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3</Pages>
  <Words>899</Words>
  <Characters>5129</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Nazgul Cholumova</cp:lastModifiedBy>
  <cp:revision>117</cp:revision>
  <dcterms:created xsi:type="dcterms:W3CDTF">2021-11-28T06:52:00Z</dcterms:created>
  <dcterms:modified xsi:type="dcterms:W3CDTF">2022-04-12T05:06:00Z</dcterms:modified>
</cp:coreProperties>
</file>